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89D" w:rsidRDefault="00174C03">
      <w:r w:rsidRPr="00174C03">
        <w:rPr>
          <w:noProof/>
          <w:lang w:eastAsia="ru-RU"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user\Desktop\физр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р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3EC" w:rsidRPr="001313EC" w:rsidRDefault="001313EC" w:rsidP="001313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en-US"/>
        </w:rPr>
      </w:pPr>
      <w:r w:rsidRPr="001313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en-US"/>
        </w:rPr>
        <w:lastRenderedPageBreak/>
        <w:t>ПОЯСНИТЕЛЬНАЯ ЗАПИСКА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x-none" w:bidi="en-US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 </w:t>
      </w:r>
      <w:r w:rsidRPr="001313EC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Рабочая программа по физической культуре в 10 классе разработана в соответствии </w:t>
      </w:r>
      <w:r w:rsidRPr="001313EC">
        <w:rPr>
          <w:rFonts w:ascii="Times New Roman" w:eastAsia="Calibri" w:hAnsi="Times New Roman" w:cs="Times New Roman"/>
          <w:sz w:val="24"/>
          <w:szCs w:val="24"/>
          <w:lang w:eastAsia="x-none" w:bidi="en-US"/>
        </w:rPr>
        <w:t>с</w:t>
      </w:r>
      <w:r w:rsidRPr="001313EC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 Федеральным законом «Об образовании в Российской Федерации» от 29.12.2012г №237-ФЗс требованиями Федерального государственного образовательного стандарта среднего общего образования (приказ МО РФ от 6.10.2009г. №373), предметной линии учебников В.И.Ляха, планируемых результатов среднего общего образования и учебного плана МБОУ «Петровскозаводская СОШ» на 2021-2022 учебный год.</w:t>
      </w:r>
      <w:r w:rsidRPr="001313E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x-none" w:bidi="en-US"/>
        </w:rPr>
        <w:t xml:space="preserve"> </w:t>
      </w:r>
    </w:p>
    <w:p w:rsidR="001313EC" w:rsidRPr="001313EC" w:rsidRDefault="001313EC" w:rsidP="00131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Количество часов: 105 (в неделю 3 часа).</w:t>
      </w: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правилам, возможно смещение некоторых уроков  раздела «Лыжная подготовка и Легкой атлетикой и т.д.». </w:t>
      </w:r>
      <w:r w:rsidRPr="001313EC">
        <w:rPr>
          <w:rFonts w:ascii="Times New Roman" w:eastAsia="Times New Roman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:rsidR="001313EC" w:rsidRPr="001313EC" w:rsidRDefault="001313EC" w:rsidP="001313EC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313EC">
        <w:rPr>
          <w:rFonts w:ascii="Times New Roman" w:eastAsia="Times New Roman" w:hAnsi="Times New Roman" w:cs="Times New Roman"/>
          <w:sz w:val="24"/>
          <w:szCs w:val="24"/>
        </w:rPr>
        <w:t>За счет часов, выделенных на повторение материала;</w:t>
      </w:r>
    </w:p>
    <w:p w:rsidR="001313EC" w:rsidRPr="001313EC" w:rsidRDefault="001313EC" w:rsidP="001313EC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313EC">
        <w:rPr>
          <w:rFonts w:ascii="Times New Roman" w:eastAsia="Times New Roman" w:hAnsi="Times New Roman" w:cs="Times New Roman"/>
          <w:sz w:val="24"/>
          <w:szCs w:val="24"/>
        </w:rPr>
        <w:t>За счет объединения уроков по одной теме;</w:t>
      </w:r>
    </w:p>
    <w:p w:rsidR="001313EC" w:rsidRPr="001313EC" w:rsidRDefault="001313EC" w:rsidP="001313EC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313EC">
        <w:rPr>
          <w:rFonts w:ascii="Times New Roman" w:eastAsia="Times New Roman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– результат обучения)</w:t>
      </w: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1313EC" w:rsidRPr="001313EC" w:rsidRDefault="001313EC" w:rsidP="00131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УМК учителя</w:t>
      </w: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Цель </w:t>
      </w: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1313EC" w:rsidRPr="001313EC" w:rsidRDefault="001313EC" w:rsidP="001313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психическойсаморегуляции.</w:t>
      </w:r>
    </w:p>
    <w:p w:rsidR="001313EC" w:rsidRPr="001313EC" w:rsidRDefault="001313EC" w:rsidP="001313EC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3EC" w:rsidRPr="001313EC" w:rsidRDefault="001313EC" w:rsidP="001313EC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3EC" w:rsidRPr="001313EC" w:rsidRDefault="001313EC" w:rsidP="001313EC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1313EC" w:rsidRPr="001313EC" w:rsidRDefault="001313EC" w:rsidP="001313EC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1313EC" w:rsidRPr="001313EC" w:rsidRDefault="001313EC" w:rsidP="001313EC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1313EC" w:rsidRPr="001313EC" w:rsidRDefault="001313EC" w:rsidP="001313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1313EC" w:rsidRPr="001313EC" w:rsidRDefault="001313EC" w:rsidP="001313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1313EC" w:rsidRPr="001313EC" w:rsidRDefault="001313EC" w:rsidP="001313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1313EC" w:rsidRPr="001313EC" w:rsidRDefault="001313EC" w:rsidP="001313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1313EC" w:rsidRPr="001313EC" w:rsidRDefault="001313EC" w:rsidP="001313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1313EC" w:rsidRPr="001313EC" w:rsidRDefault="001313EC" w:rsidP="001313EC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 ответственности за их результаты;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1313EC" w:rsidRPr="001313EC" w:rsidRDefault="001313EC" w:rsidP="001313EC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1313EC" w:rsidRPr="001313EC" w:rsidRDefault="001313EC" w:rsidP="001313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10 классов направлена на достижение учащимися личностных, метапредметных и предметных результатов по физической культуре.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1313EC" w:rsidRPr="001313EC" w:rsidRDefault="001313EC" w:rsidP="001313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1313EC" w:rsidRPr="001313EC" w:rsidRDefault="001313EC" w:rsidP="001313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истории физической культуры своего народа, своего края как части наследия народов России и человечества;</w:t>
      </w:r>
    </w:p>
    <w:p w:rsidR="001313EC" w:rsidRPr="001313EC" w:rsidRDefault="001313EC" w:rsidP="001313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1313EC" w:rsidRPr="001313EC" w:rsidRDefault="001313EC" w:rsidP="001313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1313EC" w:rsidRPr="001313EC" w:rsidRDefault="001313EC" w:rsidP="001313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1313EC" w:rsidRPr="001313EC" w:rsidRDefault="001313EC" w:rsidP="001313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1313EC" w:rsidRPr="001313EC" w:rsidRDefault="001313EC" w:rsidP="001313E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1313EC" w:rsidRPr="001313EC" w:rsidRDefault="001313EC" w:rsidP="001313E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1313EC" w:rsidRPr="001313EC" w:rsidRDefault="001313EC" w:rsidP="001313E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1313EC" w:rsidRPr="001313EC" w:rsidRDefault="001313EC" w:rsidP="001313E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1313EC" w:rsidRPr="001313EC" w:rsidRDefault="001313EC" w:rsidP="001313E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1313EC" w:rsidRPr="001313EC" w:rsidRDefault="001313EC" w:rsidP="001313E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1313EC" w:rsidRPr="001313EC" w:rsidRDefault="001313EC" w:rsidP="001313E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100м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метания гранаты с 4-5 шагов разбега, в горизонтальную и вертикальную цели;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1313EC" w:rsidRPr="001313EC" w:rsidRDefault="001313EC" w:rsidP="001313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1313EC" w:rsidRPr="001313EC" w:rsidRDefault="001313EC" w:rsidP="001313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1313EC" w:rsidRPr="001313EC" w:rsidRDefault="001313EC" w:rsidP="001313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1313EC" w:rsidRPr="001313EC" w:rsidRDefault="001313EC" w:rsidP="001313E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1313EC" w:rsidRPr="001313EC" w:rsidRDefault="001313EC" w:rsidP="001313E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1313EC" w:rsidRPr="001313EC" w:rsidRDefault="001313EC" w:rsidP="001313E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1313EC" w:rsidRPr="001313EC" w:rsidRDefault="001313EC" w:rsidP="001313E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1313EC" w:rsidRPr="001313EC" w:rsidRDefault="001313EC" w:rsidP="001313E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1313EC" w:rsidRPr="001313EC" w:rsidRDefault="001313EC" w:rsidP="001313E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1313EC" w:rsidRPr="001313EC" w:rsidRDefault="001313EC" w:rsidP="001313E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1313EC" w:rsidRPr="001313EC" w:rsidRDefault="001313EC" w:rsidP="001313E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1313EC" w:rsidRPr="001313EC" w:rsidRDefault="001313EC" w:rsidP="001313E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1313EC" w:rsidRPr="001313EC" w:rsidRDefault="001313EC" w:rsidP="001313EC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1313EC" w:rsidRPr="001313EC" w:rsidRDefault="001313EC" w:rsidP="001313EC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1313EC" w:rsidRPr="001313EC" w:rsidRDefault="001313EC" w:rsidP="001313E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1313EC" w:rsidRPr="001313EC" w:rsidRDefault="001313EC" w:rsidP="001313E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1313EC" w:rsidRPr="001313EC" w:rsidRDefault="001313EC" w:rsidP="001313E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1313EC" w:rsidRPr="001313EC" w:rsidRDefault="001313EC" w:rsidP="001313E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1313EC" w:rsidRPr="001313EC" w:rsidRDefault="001313EC" w:rsidP="001313E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1313EC" w:rsidRPr="001313EC" w:rsidRDefault="001313EC" w:rsidP="001313E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1313EC" w:rsidRPr="001313EC" w:rsidRDefault="001313EC" w:rsidP="001313E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1313EC" w:rsidRPr="001313EC" w:rsidRDefault="001313EC" w:rsidP="001313E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1313EC" w:rsidRPr="001313EC" w:rsidRDefault="001313EC" w:rsidP="0013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1313EC" w:rsidRPr="001313EC" w:rsidRDefault="001313EC" w:rsidP="001313E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1313EC" w:rsidRPr="001313EC" w:rsidRDefault="001313EC" w:rsidP="001313E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313EC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844"/>
        <w:gridCol w:w="9242"/>
        <w:gridCol w:w="2137"/>
      </w:tblGrid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</w:t>
            </w:r>
            <w:r w:rsidRPr="001313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t>11-13 бе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говых шагов.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Прыжки в длину с разбега.</w:t>
            </w:r>
            <w:r w:rsidRPr="001313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t>11-13 бе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говых шагов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. Высокий старт. Встречная  эстафета.</w:t>
            </w:r>
            <w:r w:rsidRPr="001313E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бег с ускорением (70-80м) специальные беговые упражнения. Раз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softHyphen/>
              <w:t xml:space="preserve">витие скоростных возможностей. Тест прыжок в длину с места. </w:t>
            </w: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Прыжок в длину способом «согнув ноги» - обучение отталкиванию.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Прыжки в длину с разбега. Метание мяча гранаты. Низкий старт. Старт с опорой на одну руку. Бег 100 м  с низкого старта. Бег 2000 м. Подтягивание на перекладине.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</w:rPr>
              <w:t xml:space="preserve">Сочетание приемов передвижений и остановок игрока. Ведение мяча с пассивным сопротивлением. Бросок двумя руками от головы с места. Передачи мяча двумя руками от груди на месте. Личная защита. Ведение мяча с пассивным сопротивлением, с сопротивлением на месте. Передачи мяча двумя руками.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Развитие координационных способностей.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Кувырки вперед и назад слитно. Длинный кувырок  прыжком с места. Стойка на голове и руках, комбинаций акробатических упражнений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Акробатика (м): кувырок вперед  в стойку на лопатках, стойка на голове  согнувшись, комбинация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упражнений по акробатике; (д):  мост из положения стоя, кувырок назад в полушпагат, комбинация упражнений по акробатике. Лазание по канату (м): в 2 приема, (д): в 3 приема.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Акробатика: кувырки вперед и назад слитно, кувырок назад полушпагат,с моста переход на одно колено, упражнение на гимнастическом бревне: шаги польки, со взмахом ног и хлопками. Кувырки вперед и назад слитно. Длинный кувырок  прыжком с места. Стойка на голове и руках, комбинаций акробатических упражнений.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перекладине (м) и брусьях (д).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110 см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105 см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). Поведение в экстремальных ситуациях. Упражнения на брусьях . Поднимание туловища из положения лежа на спине.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313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Одновременный одношажный, одновременный 2хшажный, попеременный 2хшажный ход. Скользящий шаг с палками и без палок. Развитие выносливости –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313E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fr-FR"/>
                </w:rPr>
                <w:t>1 км</w:t>
              </w:r>
            </w:smartTag>
            <w:r w:rsidRPr="001313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.  Торможение плугом. Повороты переступанием в движении Подъем в гору скользящим шагом. Спуски с поворотами. Коньковый ход. Подъем «полуелочкой». Преодоление бугров и впадин при спуске. Передвижение на лыжах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313E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fr-FR"/>
                </w:rPr>
                <w:t>3 км</w:t>
              </w:r>
            </w:smartTag>
            <w:r w:rsidRPr="001313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Стойки и передвижения игрока. Передача мяча снизу двумя руками в парах. Нападающий удар при встречных передачах. Нижняя прямая подача. </w:t>
            </w:r>
            <w:r w:rsidRPr="001313EC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Прием мяча после подачи. Отбивание мяча кулаком через сетку.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Передача мяча свер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softHyphen/>
              <w:t>ху двумя руками в прыжке через сетку.</w:t>
            </w:r>
            <w:r w:rsidRPr="00131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Нижняя прямая подача, прием мяча, отраженного сеткой. Игра в нападение через 3-ю зону.</w:t>
            </w:r>
            <w:r w:rsidRPr="00131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высоту с разбега способом перешагивания. 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Прыжок с 7-9 шагов разбега – подбор разбега. Метание малого мяча в вертикальную цель. Специальные беговые упражнения. Развитие скоростно-силовых качеств.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1313EC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6-7шагов.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равномерном темпе. Бег 2000м. Развитие выносливости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мяча. Удар по воротам с правой и левой ногой.</w:t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313EC" w:rsidRPr="001313EC" w:rsidTr="00201F2B">
        <w:tc>
          <w:tcPr>
            <w:tcW w:w="534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1313EC" w:rsidRPr="001313EC" w:rsidRDefault="001313EC" w:rsidP="001313EC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1313EC" w:rsidRPr="001313EC" w:rsidRDefault="001313EC" w:rsidP="00131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13EC" w:rsidRPr="001313EC" w:rsidRDefault="001313EC" w:rsidP="001313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313EC" w:rsidRPr="001313EC" w:rsidRDefault="001313EC" w:rsidP="001313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313EC">
        <w:rPr>
          <w:rFonts w:ascii="Times New Roman" w:eastAsia="Times New Roman" w:hAnsi="Times New Roman" w:cs="Times New Roman"/>
          <w:b/>
        </w:rPr>
        <w:t>Тематическое планирование с учетом рабочей программы воспитания</w:t>
      </w:r>
    </w:p>
    <w:p w:rsidR="001313EC" w:rsidRPr="001313EC" w:rsidRDefault="001313EC" w:rsidP="001313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118"/>
        <w:gridCol w:w="9639"/>
        <w:gridCol w:w="1843"/>
      </w:tblGrid>
      <w:tr w:rsidR="001313EC" w:rsidRPr="001313EC" w:rsidTr="00201F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313EC" w:rsidRPr="001313EC" w:rsidTr="00201F2B">
        <w:trPr>
          <w:trHeight w:val="11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9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привлечение их внимания к обсуждаемой на уроке информации, активизация их познавательной деятельности; побуждение у обучающихся соблюдать на уроке общепринятые нормы поведения, правила общения со старшими. 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выработки своего к ней отношения. 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добросердечности. 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на уроке интерактивных форм работы с обучающимися: интеллектуальных игр; дидактического театра; дискуссий; групповой работы или работы в парах, которые учат обучающихся командной работе и взаимодействию с другими обучающимися. 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Включение в урок игровых процедур, помогающих установлению доброжелательной атмосферы во время урока. 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шефства мотивированных и эрудированных обучающихся над их неуспевающими одноклассниками.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Инициирование и поддержка исследовательской деятельности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313EC" w:rsidRPr="001313EC" w:rsidTr="00201F2B">
        <w:trPr>
          <w:trHeight w:val="8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313EC" w:rsidRPr="001313EC" w:rsidTr="00201F2B">
        <w:trPr>
          <w:trHeight w:val="1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313EC" w:rsidRPr="001313EC" w:rsidTr="00201F2B">
        <w:trPr>
          <w:trHeight w:val="9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313EC" w:rsidRPr="001313EC" w:rsidTr="00201F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313EC" w:rsidRPr="001313EC" w:rsidTr="00201F2B">
        <w:trPr>
          <w:trHeight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313EC" w:rsidRPr="001313EC" w:rsidTr="00201F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13EC" w:rsidRPr="001313EC" w:rsidTr="00201F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Футбол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13EC" w:rsidRPr="001313EC" w:rsidTr="00201F2B">
        <w:trPr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EC" w:rsidRPr="001313EC" w:rsidRDefault="001313EC" w:rsidP="001313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EC" w:rsidRPr="001313EC" w:rsidRDefault="001313EC" w:rsidP="001313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</w:tbl>
    <w:p w:rsidR="001313EC" w:rsidRPr="001313EC" w:rsidRDefault="001313EC" w:rsidP="001313EC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1313EC" w:rsidRPr="001313EC" w:rsidRDefault="001313EC" w:rsidP="001313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13E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1313EC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1313EC" w:rsidRPr="001313EC" w:rsidRDefault="001313EC" w:rsidP="001313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992"/>
        <w:gridCol w:w="992"/>
        <w:gridCol w:w="6379"/>
        <w:gridCol w:w="6379"/>
      </w:tblGrid>
      <w:tr w:rsidR="001313EC" w:rsidRPr="001313EC" w:rsidTr="00201F2B">
        <w:trPr>
          <w:trHeight w:val="565"/>
        </w:trPr>
        <w:tc>
          <w:tcPr>
            <w:tcW w:w="1101" w:type="dxa"/>
            <w:gridSpan w:val="2"/>
            <w:vMerge w:val="restart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иды учебной деятельности</w:t>
            </w:r>
          </w:p>
        </w:tc>
      </w:tr>
      <w:tr w:rsidR="001313EC" w:rsidRPr="001313EC" w:rsidTr="00201F2B">
        <w:tc>
          <w:tcPr>
            <w:tcW w:w="1101" w:type="dxa"/>
            <w:gridSpan w:val="2"/>
            <w:vMerge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1584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организационно- методических требований, применяемых на уроках физической культуры, строевые упражнения.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Низкий старт. Старт с опорой на одну руку.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правила проведения бега низкого старта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3/3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Раз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 проведения тестирования челночного бега 3 х 10 м.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100м с высокого старта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Прыжки в длину с разбега </w:t>
            </w:r>
            <w:r w:rsidRPr="001313EC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(учет).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 длину с разбега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1313EC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Подтягивание на перекладине </w:t>
            </w:r>
            <w:r w:rsidRPr="001313EC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 xml:space="preserve">(учет).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1313EC" w:rsidRPr="001313EC" w:rsidTr="00201F2B"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Метание мяча </w:t>
            </w:r>
            <w:r w:rsidRPr="001313EC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метание мяча. </w:t>
            </w:r>
          </w:p>
        </w:tc>
      </w:tr>
      <w:tr w:rsidR="001313EC" w:rsidRPr="001313EC" w:rsidTr="00201F2B">
        <w:trPr>
          <w:trHeight w:val="298"/>
        </w:trPr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Раз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 раз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</w:t>
            </w:r>
          </w:p>
        </w:tc>
      </w:tr>
      <w:tr w:rsidR="001313EC" w:rsidRPr="001313EC" w:rsidTr="00201F2B">
        <w:trPr>
          <w:trHeight w:val="274"/>
        </w:trPr>
        <w:tc>
          <w:tcPr>
            <w:tcW w:w="1101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2000м </w:t>
            </w:r>
            <w:r w:rsidRPr="001313EC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2000 м</w:t>
            </w:r>
          </w:p>
        </w:tc>
      </w:tr>
      <w:tr w:rsidR="001313EC" w:rsidRPr="001313EC" w:rsidTr="00201F2B">
        <w:trPr>
          <w:trHeight w:val="262"/>
        </w:trPr>
        <w:tc>
          <w:tcPr>
            <w:tcW w:w="15843" w:type="dxa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ТБ при игре в баскетбол.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</w:rPr>
              <w:t xml:space="preserve">Сочетание приемов передвижений и остановок игрока.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представления о остановке.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</w:rPr>
              <w:t xml:space="preserve"> Ведение мяча с пассивным сопротивлением. Бросок двумя руками от головы с места.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1313EC">
              <w:rPr>
                <w:rFonts w:ascii="Times New Roman" w:eastAsia="Times New Roman" w:hAnsi="Times New Roman" w:cs="Times New Roman"/>
                <w:sz w:val="20"/>
                <w:szCs w:val="20"/>
              </w:rPr>
              <w:t>сопротивление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,  броска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Ведение мяча с пассивным сопротивлением, с сопротивлением на месте. Бросок двумя руками от головы с места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Передачи мяча двумя руками.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движении.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стойку и передвижения игрока, передачи мяча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Передачи мяча двумя руками.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движении.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приемов ведения, передачи, броска. Ведение мяча с разной высотой отскока.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приемов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, ведение мяча на месте.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приемов ведения, передачи, броска. Ведение мяча с разной высотой отскока.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приемов ведения, передачи, броска. Ведение мяча с разной высотой отскока.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одной рукой от плеча в движении после ловли мяча.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одной  рукой от плеча в движении после ловли мяча.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одной рукой от плеча в движении после ловли мяча.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23/11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парах на месте и в движении. Развитие координационных способностей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мяча одной рукой от плеча. </w:t>
            </w:r>
          </w:p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парах на месте и в движении. Развитие координационных способностей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парах на месте и в движении. Развитие координационных способностей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Позиционное нападение </w:t>
            </w:r>
            <w:r w:rsidRPr="001313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(5:0)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о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позиционных нападениях </w:t>
            </w:r>
            <w:r w:rsidRPr="001313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(5:0)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подвижные игры, правила их проведения, как подводить итоги четверти</w:t>
            </w:r>
          </w:p>
        </w:tc>
      </w:tr>
      <w:tr w:rsidR="001313EC" w:rsidRPr="001313EC" w:rsidTr="00201F2B">
        <w:tc>
          <w:tcPr>
            <w:tcW w:w="15843" w:type="dxa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Кувырки вперед и назад слитно. Длинный кувырок  прыжком с места.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кувырки вперед и назад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Стойка на голове и руках, комбинаций акробатических упражнений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313EC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голове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Стойка на голове и руках, комбинаций акробатических упражнений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31/4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Акробатика: кувырки вперед и назад слитно, кувырок назад полушпагат,с моста переход на одно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lastRenderedPageBreak/>
              <w:t xml:space="preserve">колено, упражнение на гимнастическом бревне: шаги польки, со взмахом ног и хлопками.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вперед..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35/8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Кувырки вперед и назад слитно. Длинный кувырок  прыжком с места. Стойка на голове и руках, комбинаций акробатических упражнений.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перекладине (м) и брусьях (д). </w:t>
            </w:r>
          </w:p>
        </w:tc>
        <w:tc>
          <w:tcPr>
            <w:tcW w:w="6379" w:type="dxa"/>
            <w:vMerge w:val="restart"/>
            <w:tcBorders>
              <w:top w:val="nil"/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кувырок вперед. 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Кувырки вперед и назад слитно. Длинный кувырок  прыжком с места. Стойка на голове и руках, комбинаций акробатических упражнений. </w:t>
            </w:r>
          </w:p>
        </w:tc>
        <w:tc>
          <w:tcPr>
            <w:tcW w:w="6379" w:type="dxa"/>
            <w:vMerge/>
            <w:tcBorders>
              <w:top w:val="nil"/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(м): в 2 приема, (д): в 3 приема.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лазание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канату (учет).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(м): в 2 приема, (д): в 3 приема.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(м): в 2 приема, (д): в 3 приема. </w:t>
            </w:r>
            <w:r w:rsidRPr="001313EC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110 см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105 см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ноги врозь.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Опорный прыжок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110 см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105 см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ноги врозь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 силовых способностей.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ноги врозь. Развитие силовых способностей.    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собностей.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собностей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собностей.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собностей. Упр. на гимнастическом бревне, упр. на брусьях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47/20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полоса препятствий. Поднимание туловища из положения лежа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полоса препятствий 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Подтягивание из виса стоя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подтягивание из виса стоя (учет).</w:t>
            </w:r>
          </w:p>
        </w:tc>
      </w:tr>
      <w:tr w:rsidR="001313EC" w:rsidRPr="001313EC" w:rsidTr="00201F2B">
        <w:tc>
          <w:tcPr>
            <w:tcW w:w="15843" w:type="dxa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во время занятий лыжной подготовки. Медленное передвижение на лыжах.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Медленное передвижение на лыжах. Встречные эстафеты</w:t>
            </w:r>
            <w:r w:rsidRPr="001313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Медленное передвижение на лыжах. Встречные эстафеты</w:t>
            </w:r>
            <w:r w:rsidRPr="001313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км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 на месте махом. Скользящий шаг с палками и без палок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движении. Попеременный двушажный ход.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56/8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Повороты переступанием в движении. Попеременный двушажный ход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двушажный ход. Подъем «полу 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двушажный ход. Подъем «полу 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двушажный ход. Подъем «полу елочкой»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(учет).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и одновременный двушажные ходы. Торможение и поворот упором.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и одновременный двушажные ходы. Торможение и поворот упором.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и одновременный двушажные ходы. Торможение и поворот упором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безшажный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безшажный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65/17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безшажный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rPr>
          <w:trHeight w:val="853"/>
        </w:trPr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66/18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1313EC" w:rsidRPr="001313EC" w:rsidTr="00201F2B">
        <w:trPr>
          <w:trHeight w:val="691"/>
        </w:trPr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rPr>
          <w:trHeight w:val="458"/>
        </w:trPr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1313EC" w:rsidRPr="001313EC" w:rsidTr="00201F2B">
        <w:trPr>
          <w:trHeight w:val="277"/>
        </w:trPr>
        <w:tc>
          <w:tcPr>
            <w:tcW w:w="15843" w:type="dxa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Передача мяча двумя руками сверху над собой. Стойка игрока. Передвижения в стойке.</w:t>
            </w:r>
            <w:r w:rsidRPr="001313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технике п</w:t>
            </w: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ередача мяча двумя руками сверху над собой и вперед. </w:t>
            </w:r>
          </w:p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Передача мяча двумя руками сверху над собой. 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Передача мяча двумя руками сверху над собой. Стойка игрока. Передвижения в стойке </w:t>
            </w:r>
            <w:r w:rsidRPr="001313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72/4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двумя руками сверху на месте и после передачи вперед. Прием мяча снизу двумя руками над собой и через сетку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нападающий удар.</w:t>
            </w:r>
            <w:r w:rsidRPr="00131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 нападающий удар.</w:t>
            </w:r>
            <w:r w:rsidRPr="00131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в парах.</w:t>
            </w:r>
          </w:p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нападающий удар.</w:t>
            </w:r>
            <w:r w:rsidRPr="00131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нападающий удар.</w:t>
            </w:r>
            <w:r w:rsidRPr="00131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двумя руками сверху в парах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79/11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мяча снизу двумя руками над собой и через сетку. Прием мяча снизу двумя руками над собой и через сетку. Нижняя прямая подача с 3-6 м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80/12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Прием мяча снизу двумя руками над собой и через сетку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1313EC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Прямой нападающий удар. Прием мяча после подачи. 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1313EC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Прямой нападающий удар. Прием мяча после подачи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1313EC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Прямой нападающий удар. Прием мяча после подачи </w:t>
            </w:r>
            <w:r w:rsidRPr="001313EC">
              <w:rPr>
                <w:rFonts w:ascii="Times New Roman" w:eastAsia="Arial Unicode MS" w:hAnsi="Times New Roman" w:cs="Times New Roman"/>
                <w:b/>
                <w:iCs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15843" w:type="dxa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Прыжок в высоту с разбега способом перешагивания </w:t>
            </w:r>
            <w:r w:rsidRPr="001313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1313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1313EC">
                <w:rPr>
                  <w:rFonts w:ascii="Times New Roman" w:eastAsia="Arial Unicode MS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1313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высоком старте </w:t>
            </w:r>
            <w:r w:rsidRPr="001313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1313EC">
                <w:rPr>
                  <w:rFonts w:ascii="Times New Roman" w:eastAsia="Arial Unicode MS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1313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Прыжки в длину с разбега. Метание  гранаты.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1313EC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2-3 шагов.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способом «согнув ноги» (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учет)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Метание малого мяча на дальность </w:t>
            </w:r>
            <w:r w:rsidRPr="001313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2-3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прыжке в длину способом «согнув ноги» (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учет)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Метание малого мяча на дальность </w:t>
            </w:r>
            <w:r w:rsidRPr="001313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313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313E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етание гранаты (</w:t>
            </w:r>
            <w:r w:rsidRPr="001313EC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учет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в равномерном темпе. Бег 2000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1313EC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2-3 шагов (</w:t>
            </w:r>
            <w:r w:rsidRPr="001313EC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учет</w:t>
            </w:r>
            <w:r w:rsidRPr="001313EC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).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в равномерном темпе. Бег 2000 м.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right="226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Бег в равномерном темпе. Бег 2000м. Развитие выносливости.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autoSpaceDE w:val="0"/>
              <w:autoSpaceDN w:val="0"/>
              <w:adjustRightInd w:val="0"/>
              <w:spacing w:after="0" w:line="240" w:lineRule="auto"/>
              <w:ind w:left="-10" w:right="2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1313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беге в равномерном темпе. Бег 2000м. Развитие выносливости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97/12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Подтягивание на перекладине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подтягивание на перекладине (учет)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2000 м </w:t>
            </w:r>
            <w:r w:rsidRPr="001313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бег 2000 м (учет)</w:t>
            </w:r>
          </w:p>
        </w:tc>
      </w:tr>
      <w:tr w:rsidR="001313EC" w:rsidRPr="001313EC" w:rsidTr="00201F2B">
        <w:tc>
          <w:tcPr>
            <w:tcW w:w="15843" w:type="dxa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(4часа)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99/1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введении мяча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101/3</w:t>
            </w:r>
          </w:p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3EC" w:rsidRPr="001313EC" w:rsidTr="00201F2B">
        <w:trPr>
          <w:trHeight w:val="268"/>
        </w:trPr>
        <w:tc>
          <w:tcPr>
            <w:tcW w:w="15843" w:type="dxa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(3 часа )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кроля на груди </w:t>
            </w:r>
          </w:p>
        </w:tc>
      </w:tr>
      <w:tr w:rsidR="001313EC" w:rsidRPr="001313EC" w:rsidTr="00201F2B">
        <w:trPr>
          <w:trHeight w:val="703"/>
        </w:trPr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104/2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брасс</w:t>
            </w:r>
          </w:p>
        </w:tc>
      </w:tr>
      <w:tr w:rsidR="001313EC" w:rsidRPr="001313EC" w:rsidTr="00201F2B">
        <w:tc>
          <w:tcPr>
            <w:tcW w:w="817" w:type="dxa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1313EC" w:rsidRPr="001313EC" w:rsidRDefault="001313EC" w:rsidP="0013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313EC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кроля на спине.</w:t>
            </w:r>
          </w:p>
        </w:tc>
      </w:tr>
    </w:tbl>
    <w:p w:rsidR="001313EC" w:rsidRPr="001313EC" w:rsidRDefault="001313EC" w:rsidP="00131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13EC" w:rsidRPr="001313EC" w:rsidRDefault="001313EC" w:rsidP="001313E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13EC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</w:p>
    <w:p w:rsidR="001313EC" w:rsidRPr="001313EC" w:rsidRDefault="001313EC" w:rsidP="001313EC">
      <w:pPr>
        <w:numPr>
          <w:ilvl w:val="1"/>
          <w:numId w:val="27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13EC">
        <w:rPr>
          <w:rFonts w:ascii="Times New Roman" w:eastAsia="Times New Roman" w:hAnsi="Times New Roman" w:cs="Times New Roman"/>
          <w:sz w:val="24"/>
          <w:szCs w:val="24"/>
        </w:rPr>
        <w:t>Лях, В.И. Комплексная программа физического воспитания учащихся 1-11 классов/В.И. Лях, А.А. Зданович.-М.:Просвещение, 2010</w:t>
      </w:r>
    </w:p>
    <w:p w:rsidR="001313EC" w:rsidRPr="001313EC" w:rsidRDefault="001313EC" w:rsidP="001313E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13EC" w:rsidRPr="001313EC" w:rsidRDefault="001313EC" w:rsidP="001313E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13EC" w:rsidRDefault="001313EC">
      <w:bookmarkStart w:id="0" w:name="_GoBack"/>
      <w:bookmarkEnd w:id="0"/>
    </w:p>
    <w:sectPr w:rsidR="001313EC" w:rsidSect="00174C0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3584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9"/>
  </w:num>
  <w:num w:numId="5">
    <w:abstractNumId w:val="10"/>
  </w:num>
  <w:num w:numId="6">
    <w:abstractNumId w:val="4"/>
  </w:num>
  <w:num w:numId="7">
    <w:abstractNumId w:val="17"/>
  </w:num>
  <w:num w:numId="8">
    <w:abstractNumId w:val="18"/>
  </w:num>
  <w:num w:numId="9">
    <w:abstractNumId w:val="22"/>
  </w:num>
  <w:num w:numId="10">
    <w:abstractNumId w:val="27"/>
  </w:num>
  <w:num w:numId="11">
    <w:abstractNumId w:val="25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5"/>
  </w:num>
  <w:num w:numId="18">
    <w:abstractNumId w:val="21"/>
  </w:num>
  <w:num w:numId="19">
    <w:abstractNumId w:val="8"/>
  </w:num>
  <w:num w:numId="20">
    <w:abstractNumId w:val="24"/>
  </w:num>
  <w:num w:numId="21">
    <w:abstractNumId w:val="28"/>
  </w:num>
  <w:num w:numId="22">
    <w:abstractNumId w:val="11"/>
  </w:num>
  <w:num w:numId="23">
    <w:abstractNumId w:val="23"/>
  </w:num>
  <w:num w:numId="24">
    <w:abstractNumId w:val="0"/>
  </w:num>
  <w:num w:numId="25">
    <w:abstractNumId w:val="3"/>
  </w:num>
  <w:num w:numId="26">
    <w:abstractNumId w:val="16"/>
  </w:num>
  <w:num w:numId="27">
    <w:abstractNumId w:val="6"/>
  </w:num>
  <w:num w:numId="28">
    <w:abstractNumId w:val="26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54"/>
    <w:rsid w:val="001313EC"/>
    <w:rsid w:val="00174C03"/>
    <w:rsid w:val="00284354"/>
    <w:rsid w:val="00A6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80DBC1"/>
  <w15:chartTrackingRefBased/>
  <w15:docId w15:val="{A655F480-E2AD-4E6A-85EB-5228AF9D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4C03"/>
  </w:style>
  <w:style w:type="paragraph" w:customStyle="1" w:styleId="10">
    <w:name w:val="Абзац списка1"/>
    <w:basedOn w:val="a"/>
    <w:rsid w:val="00174C03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174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rsid w:val="00174C03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rsid w:val="00174C03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rsid w:val="00174C03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174C0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rsid w:val="00174C03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174C0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174C0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rsid w:val="00174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174C03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1">
    <w:name w:val="Font Style61"/>
    <w:rsid w:val="00174C03"/>
    <w:rPr>
      <w:rFonts w:ascii="Times New Roman" w:hAnsi="Times New Roman" w:cs="Times New Roman"/>
      <w:i/>
      <w:iCs/>
      <w:sz w:val="20"/>
      <w:szCs w:val="20"/>
    </w:rPr>
  </w:style>
  <w:style w:type="character" w:customStyle="1" w:styleId="a4">
    <w:name w:val="Без интервала Знак"/>
    <w:link w:val="a5"/>
    <w:uiPriority w:val="1"/>
    <w:locked/>
    <w:rsid w:val="00174C03"/>
    <w:rPr>
      <w:rFonts w:ascii="Cambria" w:eastAsia="Calibri" w:hAnsi="Cambria"/>
      <w:lang w:val="en-US" w:bidi="en-US"/>
    </w:rPr>
  </w:style>
  <w:style w:type="paragraph" w:styleId="a5">
    <w:name w:val="No Spacing"/>
    <w:basedOn w:val="a"/>
    <w:link w:val="a4"/>
    <w:uiPriority w:val="1"/>
    <w:qFormat/>
    <w:rsid w:val="00174C03"/>
    <w:pPr>
      <w:spacing w:after="0" w:line="240" w:lineRule="auto"/>
    </w:pPr>
    <w:rPr>
      <w:rFonts w:ascii="Cambria" w:eastAsia="Calibri" w:hAnsi="Cambria"/>
      <w:lang w:val="en-US" w:bidi="en-US"/>
    </w:rPr>
  </w:style>
  <w:style w:type="paragraph" w:styleId="a6">
    <w:name w:val="List Paragraph"/>
    <w:basedOn w:val="a"/>
    <w:qFormat/>
    <w:rsid w:val="00174C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74C03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semiHidden/>
    <w:unhideWhenUsed/>
    <w:rsid w:val="00174C03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174C03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174C03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174C03"/>
    <w:rPr>
      <w:rFonts w:ascii="Times New Roman" w:eastAsia="Times New Roman" w:hAnsi="Times New Roman" w:cs="Times New Roman"/>
    </w:rPr>
  </w:style>
  <w:style w:type="character" w:customStyle="1" w:styleId="FontStyle42">
    <w:name w:val="Font Style42"/>
    <w:rsid w:val="00174C0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174C0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rsid w:val="00174C03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63">
    <w:name w:val="Font Style63"/>
    <w:rsid w:val="00174C03"/>
    <w:rPr>
      <w:rFonts w:ascii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174C0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74C03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4C03"/>
    <w:rPr>
      <w:rFonts w:ascii="Segoe UI" w:eastAsia="Times New Roman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1313EC"/>
  </w:style>
  <w:style w:type="paragraph" w:customStyle="1" w:styleId="ListParagraph">
    <w:name w:val="List Paragraph"/>
    <w:basedOn w:val="a"/>
    <w:rsid w:val="001313EC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131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4952</Words>
  <Characters>28231</Characters>
  <Application>Microsoft Office Word</Application>
  <DocSecurity>0</DocSecurity>
  <Lines>235</Lines>
  <Paragraphs>66</Paragraphs>
  <ScaleCrop>false</ScaleCrop>
  <Company>SPecialiST RePack</Company>
  <LinksUpToDate>false</LinksUpToDate>
  <CharactersWithSpaces>33117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2021-10-07T08:19:00Z</dcterms:created>
  <dcterms:modified xsi:type="dcterms:W3CDTF">2021-11-16T09:27:00Z</dcterms:modified>
</cp:coreProperties>
</file>